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5F" w:rsidRPr="00A66F4E" w:rsidRDefault="009C4246" w:rsidP="006C14AA">
      <w:pPr>
        <w:tabs>
          <w:tab w:val="left" w:pos="-1135"/>
          <w:tab w:val="left" w:pos="-568"/>
          <w:tab w:val="left" w:pos="-2"/>
          <w:tab w:val="right" w:pos="15168"/>
        </w:tabs>
        <w:ind w:right="141"/>
        <w:rPr>
          <w:rFonts w:asciiTheme="minorHAnsi" w:hAnsiTheme="minorHAnsi" w:cstheme="minorHAnsi"/>
          <w:color w:val="008080"/>
          <w:sz w:val="40"/>
          <w:lang w:val="en-IE"/>
        </w:rPr>
      </w:pPr>
      <w:bookmarkStart w:id="0" w:name="_GoBack"/>
      <w:bookmarkEnd w:id="0"/>
      <w:r w:rsidRPr="00A66F4E">
        <w:rPr>
          <w:rFonts w:ascii="Calibri" w:hAnsi="Calibri"/>
          <w:color w:val="008080"/>
          <w:sz w:val="40"/>
          <w:lang w:val="en-IE"/>
        </w:rPr>
        <w:t>Test Facility’s GLP Activities</w:t>
      </w:r>
      <w:r w:rsidR="006C14AA">
        <w:rPr>
          <w:rFonts w:ascii="Calibri" w:hAnsi="Calibri"/>
          <w:color w:val="008080"/>
          <w:sz w:val="40"/>
          <w:lang w:val="en-IE"/>
        </w:rPr>
        <w:tab/>
        <w:t>GLP01</w:t>
      </w:r>
    </w:p>
    <w:tbl>
      <w:tblPr>
        <w:tblpPr w:leftFromText="180" w:rightFromText="180" w:vertAnchor="text" w:tblpY="1"/>
        <w:tblOverlap w:val="never"/>
        <w:tblW w:w="15593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93"/>
      </w:tblGrid>
      <w:tr w:rsidR="005E1F05" w:rsidRPr="00A66F4E" w:rsidTr="005E1F05">
        <w:trPr>
          <w:trHeight w:val="497"/>
        </w:trPr>
        <w:tc>
          <w:tcPr>
            <w:tcW w:w="15593" w:type="dxa"/>
            <w:vAlign w:val="center"/>
          </w:tcPr>
          <w:p w:rsidR="005E1F05" w:rsidRPr="002C4676" w:rsidRDefault="005E1F05" w:rsidP="005E1F05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line="480" w:lineRule="auto"/>
              <w:ind w:right="141"/>
              <w:jc w:val="left"/>
              <w:rPr>
                <w:rFonts w:asciiTheme="minorHAnsi" w:hAnsiTheme="minorHAnsi" w:cstheme="minorHAnsi"/>
                <w:b w:val="0"/>
                <w:lang w:val="en-IE"/>
              </w:rPr>
            </w:pPr>
            <w:r w:rsidRPr="00A66F4E">
              <w:rPr>
                <w:rFonts w:asciiTheme="minorHAnsi" w:hAnsiTheme="minorHAnsi" w:cstheme="minorHAnsi"/>
                <w:lang w:val="en-IE"/>
              </w:rPr>
              <w:t xml:space="preserve">Facility </w:t>
            </w:r>
            <w:r w:rsidR="009C4246" w:rsidRPr="00A66F4E">
              <w:rPr>
                <w:rFonts w:asciiTheme="minorHAnsi" w:hAnsiTheme="minorHAnsi" w:cstheme="minorHAnsi"/>
                <w:lang w:val="en-IE"/>
              </w:rPr>
              <w:t>n</w:t>
            </w:r>
            <w:r w:rsidR="002C4676">
              <w:rPr>
                <w:rFonts w:asciiTheme="minorHAnsi" w:hAnsiTheme="minorHAnsi" w:cstheme="minorHAnsi"/>
                <w:lang w:val="en-IE"/>
              </w:rPr>
              <w:t>ame:</w:t>
            </w:r>
            <w:r w:rsidR="002C4676">
              <w:rPr>
                <w:rFonts w:asciiTheme="minorHAnsi" w:hAnsiTheme="minorHAnsi" w:cstheme="minorHAnsi"/>
                <w:b w:val="0"/>
                <w:lang w:val="en-IE"/>
              </w:rPr>
              <w:t xml:space="preserve"> </w:t>
            </w:r>
          </w:p>
          <w:p w:rsidR="005E1F05" w:rsidRPr="002C4676" w:rsidRDefault="002C4676" w:rsidP="005E1F05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line="480" w:lineRule="auto"/>
              <w:ind w:right="141"/>
              <w:jc w:val="left"/>
              <w:rPr>
                <w:rFonts w:asciiTheme="minorHAnsi" w:hAnsiTheme="minorHAnsi" w:cstheme="minorHAnsi"/>
                <w:b w:val="0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Address:</w:t>
            </w:r>
            <w:r>
              <w:rPr>
                <w:rFonts w:asciiTheme="minorHAnsi" w:hAnsiTheme="minorHAnsi" w:cstheme="minorHAnsi"/>
                <w:b w:val="0"/>
                <w:lang w:val="en-IE"/>
              </w:rPr>
              <w:t xml:space="preserve"> </w:t>
            </w:r>
          </w:p>
          <w:p w:rsidR="005E1F05" w:rsidRPr="002C4676" w:rsidRDefault="005E1F05" w:rsidP="005E1F05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line="480" w:lineRule="auto"/>
              <w:ind w:right="141"/>
              <w:jc w:val="left"/>
              <w:rPr>
                <w:rFonts w:asciiTheme="minorHAnsi" w:hAnsiTheme="minorHAnsi" w:cstheme="minorHAnsi"/>
                <w:b w:val="0"/>
                <w:lang w:val="en-IE"/>
              </w:rPr>
            </w:pPr>
            <w:r w:rsidRPr="00A66F4E">
              <w:rPr>
                <w:rFonts w:asciiTheme="minorHAnsi" w:hAnsiTheme="minorHAnsi" w:cstheme="minorHAnsi"/>
                <w:lang w:val="en-IE"/>
              </w:rPr>
              <w:t>Test facility manager (name &amp; e-mail):</w:t>
            </w:r>
            <w:r w:rsidR="002C4676">
              <w:rPr>
                <w:rFonts w:asciiTheme="minorHAnsi" w:hAnsiTheme="minorHAnsi" w:cstheme="minorHAnsi"/>
                <w:b w:val="0"/>
                <w:lang w:val="en-IE"/>
              </w:rPr>
              <w:t xml:space="preserve"> </w:t>
            </w:r>
          </w:p>
          <w:p w:rsidR="005E1F05" w:rsidRPr="00A66F4E" w:rsidRDefault="005E1F05" w:rsidP="002C467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line="480" w:lineRule="auto"/>
              <w:ind w:right="141"/>
              <w:jc w:val="left"/>
              <w:rPr>
                <w:rFonts w:asciiTheme="minorHAnsi" w:hAnsiTheme="minorHAnsi" w:cstheme="minorHAnsi"/>
                <w:smallCaps/>
                <w:color w:val="FF0000"/>
                <w:lang w:val="en-IE"/>
              </w:rPr>
            </w:pP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Note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: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 in completing this form, the applicant facility </w:t>
            </w:r>
            <w:r w:rsidR="00A66F4E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confirms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 acceptance </w:t>
            </w:r>
            <w:r w:rsidR="002C4676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of and adherence to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 INAB 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terms &amp; c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onditions, 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r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egulations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,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 and the INAB GLP 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m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onitoring manual, </w:t>
            </w:r>
            <w:r w:rsidR="009C4246"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>all</w:t>
            </w:r>
            <w:r w:rsidRPr="00A66F4E">
              <w:rPr>
                <w:rFonts w:asciiTheme="minorHAnsi" w:hAnsiTheme="minorHAnsi" w:cstheme="minorHAnsi"/>
                <w:smallCaps/>
                <w:color w:val="FF0000"/>
                <w:sz w:val="18"/>
                <w:lang w:val="en-IE"/>
              </w:rPr>
              <w:t xml:space="preserve"> available from </w:t>
            </w:r>
            <w:hyperlink r:id="rId8" w:history="1">
              <w:r w:rsidRPr="00A66F4E">
                <w:rPr>
                  <w:rStyle w:val="Hyperlink"/>
                  <w:rFonts w:asciiTheme="minorHAnsi" w:hAnsiTheme="minorHAnsi" w:cstheme="minorHAnsi"/>
                  <w:smallCaps/>
                  <w:color w:val="FF0000"/>
                  <w:sz w:val="18"/>
                  <w:lang w:val="en-IE"/>
                </w:rPr>
                <w:t>www.inab.ie</w:t>
              </w:r>
            </w:hyperlink>
            <w:r w:rsidRPr="00A66F4E">
              <w:rPr>
                <w:rFonts w:asciiTheme="minorHAnsi" w:hAnsiTheme="minorHAnsi" w:cstheme="minorHAnsi"/>
                <w:smallCaps/>
                <w:color w:val="FF0000"/>
                <w:lang w:val="en-IE"/>
              </w:rPr>
              <w:t xml:space="preserve"> </w:t>
            </w:r>
          </w:p>
        </w:tc>
      </w:tr>
    </w:tbl>
    <w:p w:rsidR="00126AE4" w:rsidRDefault="00126AE4" w:rsidP="005E1F05">
      <w:pPr>
        <w:tabs>
          <w:tab w:val="left" w:pos="-1135"/>
          <w:tab w:val="left" w:pos="-568"/>
          <w:tab w:val="left" w:pos="-2"/>
          <w:tab w:val="left" w:pos="284"/>
          <w:tab w:val="left" w:pos="565"/>
          <w:tab w:val="left" w:pos="709"/>
          <w:tab w:val="left" w:pos="993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923"/>
        </w:tabs>
        <w:ind w:right="141"/>
        <w:rPr>
          <w:rFonts w:asciiTheme="minorHAnsi" w:hAnsiTheme="minorHAnsi" w:cstheme="minorHAnsi"/>
          <w:lang w:val="en-IE"/>
        </w:rPr>
        <w:sectPr w:rsidR="00126AE4" w:rsidSect="006E67D9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6840" w:h="11907" w:orient="landscape" w:code="9"/>
          <w:pgMar w:top="1993" w:right="720" w:bottom="720" w:left="720" w:header="3" w:footer="567" w:gutter="0"/>
          <w:cols w:space="708"/>
          <w:noEndnote/>
          <w:docGrid w:linePitch="273"/>
        </w:sectPr>
      </w:pPr>
    </w:p>
    <w:p w:rsidR="005E1F05" w:rsidRPr="00A66F4E" w:rsidRDefault="005E1F05" w:rsidP="005E1F05">
      <w:pPr>
        <w:tabs>
          <w:tab w:val="left" w:pos="-1135"/>
          <w:tab w:val="left" w:pos="-568"/>
          <w:tab w:val="left" w:pos="-2"/>
          <w:tab w:val="left" w:pos="284"/>
          <w:tab w:val="left" w:pos="565"/>
          <w:tab w:val="left" w:pos="709"/>
          <w:tab w:val="left" w:pos="993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923"/>
        </w:tabs>
        <w:ind w:right="141"/>
        <w:rPr>
          <w:rFonts w:asciiTheme="minorHAnsi" w:hAnsiTheme="minorHAnsi" w:cstheme="minorHAnsi"/>
          <w:lang w:val="en-IE"/>
        </w:rPr>
      </w:pPr>
    </w:p>
    <w:tbl>
      <w:tblPr>
        <w:tblW w:w="0" w:type="auto"/>
        <w:tblInd w:w="-2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5"/>
        <w:gridCol w:w="1232"/>
        <w:gridCol w:w="1514"/>
        <w:gridCol w:w="1169"/>
        <w:gridCol w:w="1028"/>
        <w:gridCol w:w="1119"/>
        <w:gridCol w:w="1039"/>
        <w:gridCol w:w="905"/>
        <w:gridCol w:w="1112"/>
        <w:gridCol w:w="734"/>
        <w:gridCol w:w="1193"/>
        <w:gridCol w:w="1216"/>
        <w:gridCol w:w="944"/>
      </w:tblGrid>
      <w:tr w:rsidR="00A66F4E" w:rsidRPr="00A66F4E" w:rsidTr="00A66F4E">
        <w:trPr>
          <w:trHeight w:val="526"/>
        </w:trPr>
        <w:tc>
          <w:tcPr>
            <w:tcW w:w="2165" w:type="dxa"/>
            <w:vAlign w:val="center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Identity of chemicals (categories)</w:t>
            </w:r>
          </w:p>
        </w:tc>
        <w:tc>
          <w:tcPr>
            <w:tcW w:w="1232" w:type="dxa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Industrial</w:t>
            </w:r>
          </w:p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chemicals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61"/>
                <w:tab w:val="left" w:pos="284"/>
                <w:tab w:val="left" w:pos="565"/>
                <w:tab w:val="left" w:pos="709"/>
                <w:tab w:val="left" w:pos="960"/>
                <w:tab w:val="left" w:pos="993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Pharmaceuticals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6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Veterinary</w:t>
            </w:r>
            <w:r w:rsidR="00A66F4E"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/</w:t>
            </w:r>
          </w:p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Medical Products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Pesticides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A66F4E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Food</w:t>
            </w:r>
            <w:r w:rsidR="005E1F05"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/Feed Additives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3034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801"/>
                <w:tab w:val="left" w:pos="6874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Cosmetics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Biocides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Detergents</w:t>
            </w:r>
          </w:p>
        </w:tc>
        <w:tc>
          <w:tcPr>
            <w:tcW w:w="0" w:type="auto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Novel Food</w:t>
            </w:r>
          </w:p>
        </w:tc>
        <w:tc>
          <w:tcPr>
            <w:tcW w:w="1193" w:type="dxa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Genetic</w:t>
            </w:r>
            <w:r w:rsidR="00A66F4E"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 xml:space="preserve">ally </w:t>
            </w: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Modified Organism</w:t>
            </w:r>
            <w:r w:rsidR="00A66F4E"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s</w:t>
            </w:r>
          </w:p>
        </w:tc>
        <w:tc>
          <w:tcPr>
            <w:tcW w:w="1216" w:type="dxa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Medical devices</w:t>
            </w:r>
          </w:p>
        </w:tc>
        <w:tc>
          <w:tcPr>
            <w:tcW w:w="944" w:type="dxa"/>
            <w:tcMar>
              <w:left w:w="57" w:type="dxa"/>
              <w:right w:w="85" w:type="dxa"/>
            </w:tcMar>
            <w:vAlign w:val="center"/>
          </w:tcPr>
          <w:p w:rsidR="005E1F05" w:rsidRPr="00A66F4E" w:rsidRDefault="005E1F05" w:rsidP="009C4246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Other Products (specify)</w:t>
            </w:r>
          </w:p>
        </w:tc>
      </w:tr>
      <w:tr w:rsidR="00A66F4E" w:rsidRPr="00A66F4E" w:rsidTr="00A66F4E">
        <w:trPr>
          <w:trHeight w:val="596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Physical-chemical testing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Toxicity studies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Mutagenicity studies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Environmental toxicity studies on aquatic and terrestrial organisms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Studies on behaviour in water, soil and air; bioaccumulation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Residue studies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lastRenderedPageBreak/>
              <w:t>Studies on effects on mesocosms and natural ecosystems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61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Cs/>
                <w:sz w:val="18"/>
                <w:szCs w:val="18"/>
                <w:lang w:val="en-IE"/>
              </w:rPr>
              <w:t>Analytical and clinical chemistry testing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61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6C14AA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>Other studies: (specify)</w:t>
            </w: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br/>
            </w:r>
            <w:r w:rsidR="00A66F4E"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>Pharmacodynamic, Pharmacokinetic, P</w:t>
            </w:r>
            <w:r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>harmacogenomic,</w:t>
            </w:r>
            <w:r w:rsidR="00A66F4E"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 xml:space="preserve"> </w:t>
            </w:r>
          </w:p>
          <w:p w:rsidR="005E1F05" w:rsidRPr="00A66F4E" w:rsidRDefault="00A66F4E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0"/>
              <w:ind w:right="142"/>
              <w:jc w:val="left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>B</w:t>
            </w:r>
            <w:r w:rsidR="005E1F05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io distribution,</w:t>
            </w:r>
            <w:r w:rsidR="005E1F05"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 xml:space="preserve">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Toxicokinetic, S</w:t>
            </w:r>
            <w:r w:rsidR="005E1F05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 xml:space="preserve">afety pharmacology,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V</w:t>
            </w:r>
            <w:r w:rsidR="005E1F05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alidation studies for virus deactivation or removal,</w:t>
            </w:r>
            <w:r w:rsidR="005E1F05" w:rsidRPr="00A66F4E">
              <w:rPr>
                <w:rFonts w:asciiTheme="minorHAnsi" w:hAnsiTheme="minorHAnsi" w:cstheme="minorHAnsi"/>
                <w:b w:val="0"/>
                <w:bCs/>
                <w:iCs/>
                <w:sz w:val="18"/>
                <w:szCs w:val="18"/>
                <w:lang w:val="en-IE"/>
              </w:rPr>
              <w:t xml:space="preserve">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H</w:t>
            </w:r>
            <w:r w:rsidR="005E1F05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istopathology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61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</w:tr>
      <w:tr w:rsidR="00A66F4E" w:rsidRPr="00A66F4E" w:rsidTr="00A66F4E">
        <w:trPr>
          <w:trHeight w:val="664"/>
        </w:trPr>
        <w:tc>
          <w:tcPr>
            <w:tcW w:w="2165" w:type="dxa"/>
          </w:tcPr>
          <w:p w:rsidR="005E1F05" w:rsidRPr="00A66F4E" w:rsidRDefault="005E1F05" w:rsidP="00A66F4E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spacing w:before="100" w:beforeAutospacing="1"/>
              <w:ind w:right="142"/>
              <w:jc w:val="left"/>
              <w:rPr>
                <w:rFonts w:asciiTheme="minorHAnsi" w:hAnsiTheme="minorHAnsi" w:cstheme="minorHAnsi"/>
                <w:sz w:val="18"/>
                <w:szCs w:val="18"/>
                <w:lang w:val="en-IE"/>
              </w:rPr>
            </w:pP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>Other GLP linked activities: (specify)</w:t>
            </w: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br/>
            </w:r>
            <w:r w:rsidR="00A66F4E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Contract a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rchiving</w:t>
            </w: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 xml:space="preserve">, </w:t>
            </w:r>
            <w:r w:rsidR="00A66F4E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Animal b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reeding &amp; mating house</w:t>
            </w: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 xml:space="preserve">,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Electronic data management,</w:t>
            </w:r>
            <w:r w:rsidRPr="00A66F4E">
              <w:rPr>
                <w:rFonts w:asciiTheme="minorHAnsi" w:hAnsiTheme="minorHAnsi" w:cstheme="minorHAnsi"/>
                <w:sz w:val="18"/>
                <w:szCs w:val="18"/>
                <w:lang w:val="en-IE"/>
              </w:rPr>
              <w:t xml:space="preserve">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 xml:space="preserve">Computer program validation, Clinical </w:t>
            </w:r>
            <w:r w:rsidR="00A66F4E"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a</w:t>
            </w:r>
            <w:r w:rsidR="006E67D9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 xml:space="preserve">nalysis, </w:t>
            </w:r>
            <w:r w:rsidRPr="00A66F4E">
              <w:rPr>
                <w:rFonts w:asciiTheme="minorHAnsi" w:hAnsiTheme="minorHAnsi" w:cstheme="minorHAnsi"/>
                <w:b w:val="0"/>
                <w:sz w:val="18"/>
                <w:szCs w:val="18"/>
                <w:lang w:val="en-IE"/>
              </w:rPr>
              <w:t>Bioanalytical part of bioequivalence trials</w:t>
            </w:r>
          </w:p>
        </w:tc>
        <w:tc>
          <w:tcPr>
            <w:tcW w:w="1232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61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0" w:type="auto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193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1216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  <w:tc>
          <w:tcPr>
            <w:tcW w:w="944" w:type="dxa"/>
          </w:tcPr>
          <w:p w:rsidR="005E1F05" w:rsidRPr="006C14AA" w:rsidRDefault="005E1F05" w:rsidP="00FE1772">
            <w:pPr>
              <w:tabs>
                <w:tab w:val="left" w:pos="-1135"/>
                <w:tab w:val="left" w:pos="-568"/>
                <w:tab w:val="left" w:pos="-2"/>
                <w:tab w:val="left" w:pos="284"/>
                <w:tab w:val="left" w:pos="565"/>
                <w:tab w:val="left" w:pos="709"/>
                <w:tab w:val="left" w:pos="993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923"/>
              </w:tabs>
              <w:ind w:right="14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IE"/>
              </w:rPr>
            </w:pPr>
          </w:p>
        </w:tc>
      </w:tr>
    </w:tbl>
    <w:p w:rsidR="005E1F05" w:rsidRPr="00A66F4E" w:rsidRDefault="005E1F05" w:rsidP="005E1F05">
      <w:pPr>
        <w:tabs>
          <w:tab w:val="left" w:pos="-1135"/>
          <w:tab w:val="left" w:pos="-568"/>
          <w:tab w:val="left" w:pos="-2"/>
          <w:tab w:val="left" w:pos="284"/>
          <w:tab w:val="left" w:pos="565"/>
          <w:tab w:val="left" w:pos="709"/>
          <w:tab w:val="left" w:pos="993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923"/>
        </w:tabs>
        <w:ind w:right="141"/>
        <w:rPr>
          <w:rFonts w:asciiTheme="minorHAnsi" w:hAnsiTheme="minorHAnsi" w:cstheme="minorHAnsi"/>
          <w:vanish/>
          <w:lang w:val="en-IE"/>
        </w:rPr>
        <w:sectPr w:rsidR="005E1F05" w:rsidRPr="00A66F4E" w:rsidSect="00126AE4">
          <w:headerReference w:type="default" r:id="rId12"/>
          <w:endnotePr>
            <w:numFmt w:val="decimal"/>
          </w:endnotePr>
          <w:type w:val="continuous"/>
          <w:pgSz w:w="16840" w:h="11907" w:orient="landscape" w:code="9"/>
          <w:pgMar w:top="709" w:right="720" w:bottom="720" w:left="720" w:header="3" w:footer="567" w:gutter="0"/>
          <w:cols w:space="708"/>
          <w:noEndnote/>
          <w:docGrid w:linePitch="273"/>
        </w:sectPr>
      </w:pPr>
    </w:p>
    <w:p w:rsidR="005E1F05" w:rsidRPr="00A66F4E" w:rsidRDefault="005E1F05" w:rsidP="005E1F05">
      <w:pPr>
        <w:rPr>
          <w:rFonts w:asciiTheme="minorHAnsi" w:hAnsiTheme="minorHAnsi" w:cstheme="minorHAnsi"/>
          <w:lang w:val="en-IE"/>
        </w:rPr>
      </w:pPr>
      <w:r w:rsidRPr="00A66F4E">
        <w:rPr>
          <w:rFonts w:asciiTheme="minorHAnsi" w:hAnsiTheme="minorHAnsi" w:cstheme="minorHAnsi"/>
          <w:lang w:val="en-IE"/>
        </w:rPr>
        <w:lastRenderedPageBreak/>
        <w:t>Please also supply the following:</w:t>
      </w:r>
    </w:p>
    <w:p w:rsidR="005E1F05" w:rsidRPr="00A66F4E" w:rsidRDefault="005E1F05" w:rsidP="005E1F05">
      <w:pPr>
        <w:pStyle w:val="ListParagraph"/>
        <w:numPr>
          <w:ilvl w:val="0"/>
          <w:numId w:val="1"/>
        </w:numPr>
        <w:rPr>
          <w:sz w:val="20"/>
        </w:rPr>
      </w:pPr>
      <w:r w:rsidRPr="00A66F4E">
        <w:rPr>
          <w:sz w:val="20"/>
        </w:rPr>
        <w:t>Master schedule</w:t>
      </w:r>
    </w:p>
    <w:p w:rsidR="005E1F05" w:rsidRPr="00A66F4E" w:rsidRDefault="005E1F05" w:rsidP="005E1F05">
      <w:pPr>
        <w:pStyle w:val="ListParagraph"/>
        <w:numPr>
          <w:ilvl w:val="0"/>
          <w:numId w:val="1"/>
        </w:numPr>
        <w:rPr>
          <w:sz w:val="20"/>
        </w:rPr>
      </w:pPr>
      <w:r w:rsidRPr="00A66F4E">
        <w:rPr>
          <w:sz w:val="20"/>
        </w:rPr>
        <w:t>Org</w:t>
      </w:r>
      <w:r w:rsidR="00A66F4E" w:rsidRPr="00A66F4E">
        <w:rPr>
          <w:sz w:val="20"/>
        </w:rPr>
        <w:t>anisation</w:t>
      </w:r>
      <w:r w:rsidRPr="00A66F4E">
        <w:rPr>
          <w:sz w:val="20"/>
        </w:rPr>
        <w:t xml:space="preserve"> chart</w:t>
      </w:r>
    </w:p>
    <w:p w:rsidR="005E1F05" w:rsidRPr="00A66F4E" w:rsidRDefault="005E1F05" w:rsidP="005E1F05">
      <w:pPr>
        <w:pStyle w:val="ListParagraph"/>
        <w:numPr>
          <w:ilvl w:val="0"/>
          <w:numId w:val="1"/>
        </w:numPr>
        <w:rPr>
          <w:sz w:val="20"/>
        </w:rPr>
      </w:pPr>
      <w:r w:rsidRPr="00A66F4E">
        <w:rPr>
          <w:sz w:val="20"/>
        </w:rPr>
        <w:t>Personnel list</w:t>
      </w:r>
    </w:p>
    <w:p w:rsidR="005E1F05" w:rsidRPr="00A66F4E" w:rsidRDefault="00A66F4E" w:rsidP="005E1F05">
      <w:pPr>
        <w:pStyle w:val="ListParagraph"/>
        <w:numPr>
          <w:ilvl w:val="0"/>
          <w:numId w:val="1"/>
        </w:numPr>
        <w:rPr>
          <w:sz w:val="20"/>
        </w:rPr>
      </w:pPr>
      <w:r w:rsidRPr="00A66F4E">
        <w:rPr>
          <w:sz w:val="20"/>
        </w:rPr>
        <w:t>List of computeris</w:t>
      </w:r>
      <w:r w:rsidR="005E1F05" w:rsidRPr="00A66F4E">
        <w:rPr>
          <w:sz w:val="20"/>
        </w:rPr>
        <w:t>ed systems</w:t>
      </w:r>
    </w:p>
    <w:p w:rsidR="005E1F05" w:rsidRPr="00A66F4E" w:rsidRDefault="005E1F05" w:rsidP="005E1F05">
      <w:pPr>
        <w:pStyle w:val="ListParagraph"/>
        <w:numPr>
          <w:ilvl w:val="0"/>
          <w:numId w:val="1"/>
        </w:numPr>
        <w:rPr>
          <w:sz w:val="20"/>
        </w:rPr>
      </w:pPr>
      <w:r w:rsidRPr="00A66F4E">
        <w:rPr>
          <w:sz w:val="20"/>
        </w:rPr>
        <w:t>Floor plan</w:t>
      </w:r>
    </w:p>
    <w:p w:rsidR="005E1F05" w:rsidRPr="00A66F4E" w:rsidRDefault="005E1F05" w:rsidP="005E1F05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394"/>
      </w:tblGrid>
      <w:tr w:rsidR="005E1F05" w:rsidRPr="00A66F4E" w:rsidTr="006C14AA">
        <w:trPr>
          <w:trHeight w:val="624"/>
        </w:trPr>
        <w:tc>
          <w:tcPr>
            <w:tcW w:w="2660" w:type="dxa"/>
            <w:vAlign w:val="center"/>
          </w:tcPr>
          <w:p w:rsidR="005E1F05" w:rsidRPr="00A66F4E" w:rsidRDefault="005E1F05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  <w:r w:rsidRPr="00A66F4E">
              <w:rPr>
                <w:rFonts w:asciiTheme="minorHAnsi" w:hAnsiTheme="minorHAnsi" w:cstheme="minorHAnsi"/>
                <w:lang w:val="en-IE"/>
              </w:rPr>
              <w:t>Signature CEO</w:t>
            </w:r>
          </w:p>
        </w:tc>
        <w:tc>
          <w:tcPr>
            <w:tcW w:w="4394" w:type="dxa"/>
            <w:vAlign w:val="center"/>
          </w:tcPr>
          <w:p w:rsidR="005E1F05" w:rsidRPr="00A66F4E" w:rsidRDefault="005E1F05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E1F05" w:rsidRPr="00A66F4E" w:rsidTr="006C14AA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E1F05" w:rsidRPr="00A66F4E" w:rsidRDefault="00A66F4E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  <w:r w:rsidRPr="00A66F4E">
              <w:rPr>
                <w:rFonts w:asciiTheme="minorHAnsi" w:hAnsiTheme="minorHAnsi" w:cstheme="minorHAnsi"/>
                <w:lang w:val="en-IE"/>
              </w:rPr>
              <w:t>Date of a</w:t>
            </w:r>
            <w:r w:rsidR="005E1F05" w:rsidRPr="00A66F4E">
              <w:rPr>
                <w:rFonts w:asciiTheme="minorHAnsi" w:hAnsiTheme="minorHAnsi" w:cstheme="minorHAnsi"/>
                <w:lang w:val="en-IE"/>
              </w:rPr>
              <w:t>pplication to INAB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E1F05" w:rsidRPr="00A66F4E" w:rsidRDefault="005E1F05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A66F4E" w:rsidRPr="00A66F4E" w:rsidTr="006C14AA">
        <w:tc>
          <w:tcPr>
            <w:tcW w:w="7054" w:type="dxa"/>
            <w:gridSpan w:val="2"/>
            <w:tcBorders>
              <w:left w:val="nil"/>
              <w:right w:val="nil"/>
            </w:tcBorders>
            <w:vAlign w:val="center"/>
          </w:tcPr>
          <w:p w:rsidR="00A66F4E" w:rsidRPr="00A66F4E" w:rsidRDefault="00A66F4E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5E1F05" w:rsidRPr="00A66F4E" w:rsidTr="006C14AA">
        <w:trPr>
          <w:trHeight w:val="444"/>
        </w:trPr>
        <w:tc>
          <w:tcPr>
            <w:tcW w:w="2660" w:type="dxa"/>
            <w:vAlign w:val="center"/>
          </w:tcPr>
          <w:p w:rsidR="005E1F05" w:rsidRPr="00A66F4E" w:rsidRDefault="005E1F05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  <w:r w:rsidRPr="00A66F4E">
              <w:rPr>
                <w:rFonts w:asciiTheme="minorHAnsi" w:hAnsiTheme="minorHAnsi" w:cstheme="minorHAnsi"/>
                <w:lang w:val="en-IE"/>
              </w:rPr>
              <w:t>Date received in INAB</w:t>
            </w:r>
          </w:p>
        </w:tc>
        <w:tc>
          <w:tcPr>
            <w:tcW w:w="4394" w:type="dxa"/>
            <w:vAlign w:val="center"/>
          </w:tcPr>
          <w:p w:rsidR="005E1F05" w:rsidRPr="00A66F4E" w:rsidRDefault="005E1F05" w:rsidP="006C14AA">
            <w:pPr>
              <w:spacing w:before="0"/>
              <w:jc w:val="left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:rsidR="005E1F05" w:rsidRPr="00A66F4E" w:rsidRDefault="005E1F05" w:rsidP="006C14AA">
      <w:pPr>
        <w:tabs>
          <w:tab w:val="left" w:pos="-1135"/>
          <w:tab w:val="left" w:pos="-568"/>
          <w:tab w:val="left" w:pos="-2"/>
          <w:tab w:val="left" w:pos="284"/>
          <w:tab w:val="left" w:pos="565"/>
          <w:tab w:val="left" w:pos="709"/>
          <w:tab w:val="left" w:pos="993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923"/>
        </w:tabs>
        <w:ind w:right="141"/>
        <w:rPr>
          <w:rFonts w:asciiTheme="minorHAnsi" w:hAnsiTheme="minorHAnsi" w:cstheme="minorHAnsi"/>
          <w:lang w:val="en-IE"/>
        </w:rPr>
      </w:pPr>
    </w:p>
    <w:sectPr w:rsidR="005E1F05" w:rsidRPr="00A66F4E" w:rsidSect="005E1F05">
      <w:headerReference w:type="default" r:id="rId13"/>
      <w:footerReference w:type="even" r:id="rId14"/>
      <w:endnotePr>
        <w:numFmt w:val="decimal"/>
      </w:endnotePr>
      <w:pgSz w:w="16840" w:h="11907" w:orient="landscape" w:code="9"/>
      <w:pgMar w:top="720" w:right="720" w:bottom="720" w:left="720" w:header="567" w:footer="567" w:gutter="0"/>
      <w:cols w:space="708"/>
      <w:noEndnote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10" w:rsidRDefault="00A57310">
      <w:r>
        <w:separator/>
      </w:r>
    </w:p>
  </w:endnote>
  <w:endnote w:type="continuationSeparator" w:id="0">
    <w:p w:rsidR="00A57310" w:rsidRDefault="00A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5" w:rsidRDefault="005E1F05" w:rsidP="00215C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1F05" w:rsidRDefault="005E1F05" w:rsidP="00E12898">
    <w:pPr>
      <w:pStyle w:val="Footer"/>
      <w:ind w:right="360"/>
    </w:pPr>
  </w:p>
  <w:p w:rsidR="005E1F05" w:rsidRDefault="005E1F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05" w:rsidRPr="00A66F4E" w:rsidRDefault="00405DF5" w:rsidP="002C4676">
    <w:pPr>
      <w:pStyle w:val="INABFooterheading"/>
      <w:tabs>
        <w:tab w:val="clear" w:pos="6521"/>
        <w:tab w:val="clear" w:pos="8505"/>
        <w:tab w:val="right" w:pos="15309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b/>
      </w:rPr>
      <w:t>G</w:t>
    </w:r>
    <w:r w:rsidR="00A66F4E">
      <w:rPr>
        <w:rFonts w:ascii="Calibri" w:hAnsi="Calibri"/>
        <w:b/>
      </w:rPr>
      <w:t>LP01</w:t>
    </w:r>
    <w:r w:rsidR="00A66F4E">
      <w:rPr>
        <w:rFonts w:ascii="Calibri" w:hAnsi="Calibri"/>
        <w:b/>
      </w:rPr>
      <w:tab/>
      <w:t>Test Facility’</w:t>
    </w:r>
    <w:r w:rsidRPr="00405DF5">
      <w:rPr>
        <w:rFonts w:ascii="Calibri" w:hAnsi="Calibri"/>
        <w:b/>
      </w:rPr>
      <w:t>s GLP Activities</w:t>
    </w:r>
    <w:r w:rsidR="005E1F05" w:rsidRPr="008B3548">
      <w:rPr>
        <w:rFonts w:ascii="Calibri" w:hAnsi="Calibri"/>
      </w:rPr>
      <w:tab/>
    </w:r>
    <w:r w:rsidR="005E1F05" w:rsidRPr="008B3548">
      <w:rPr>
        <w:rFonts w:ascii="Calibri" w:hAnsi="Calibri"/>
      </w:rPr>
      <w:br/>
    </w:r>
    <w:r w:rsidR="005E1F05" w:rsidRPr="008B3548">
      <w:rPr>
        <w:rStyle w:val="INABFooterDateIssueChar"/>
        <w:rFonts w:ascii="Calibri" w:hAnsi="Calibri"/>
      </w:rPr>
      <w:t>Issue 1</w:t>
    </w:r>
    <w:r w:rsidR="00A66F4E">
      <w:rPr>
        <w:rStyle w:val="INABFooterDateIssueChar"/>
        <w:rFonts w:ascii="Calibri" w:hAnsi="Calibri"/>
      </w:rPr>
      <w:tab/>
    </w:r>
    <w:r w:rsidR="005E1F05">
      <w:rPr>
        <w:rStyle w:val="INABFooterDateIssueChar"/>
        <w:rFonts w:ascii="Calibri" w:hAnsi="Calibri"/>
      </w:rPr>
      <w:t>Sept 2019</w:t>
    </w:r>
    <w:r w:rsidR="005E1F05" w:rsidRPr="008B3548">
      <w:rPr>
        <w:rStyle w:val="INABFooterDateIssueChar"/>
        <w:rFonts w:ascii="Calibri" w:hAnsi="Calibri"/>
      </w:rPr>
      <w:tab/>
    </w:r>
    <w:r w:rsidR="005E1F05" w:rsidRPr="008B3548">
      <w:rPr>
        <w:rStyle w:val="INABFooterDateIssueChar"/>
        <w:rFonts w:ascii="Calibri" w:hAnsi="Calibri"/>
        <w:i w:val="0"/>
      </w:rPr>
      <w:t xml:space="preserve">Page </w:t>
    </w:r>
    <w:r w:rsidR="005E1F05" w:rsidRPr="008B3548">
      <w:rPr>
        <w:rStyle w:val="INABFooterDateIssueChar"/>
        <w:rFonts w:ascii="Calibri" w:hAnsi="Calibri"/>
        <w:i w:val="0"/>
      </w:rPr>
      <w:fldChar w:fldCharType="begin"/>
    </w:r>
    <w:r w:rsidR="005E1F05" w:rsidRPr="008B3548">
      <w:rPr>
        <w:rStyle w:val="INABFooterDateIssueChar"/>
        <w:rFonts w:ascii="Calibri" w:hAnsi="Calibri"/>
        <w:i w:val="0"/>
      </w:rPr>
      <w:instrText xml:space="preserve">PAGE  </w:instrText>
    </w:r>
    <w:r w:rsidR="005E1F05" w:rsidRPr="008B3548">
      <w:rPr>
        <w:rStyle w:val="INABFooterDateIssueChar"/>
        <w:rFonts w:ascii="Calibri" w:hAnsi="Calibri"/>
        <w:i w:val="0"/>
      </w:rPr>
      <w:fldChar w:fldCharType="separate"/>
    </w:r>
    <w:r w:rsidR="005477AE">
      <w:rPr>
        <w:rStyle w:val="INABFooterDateIssueChar"/>
        <w:rFonts w:ascii="Calibri" w:hAnsi="Calibri"/>
        <w:i w:val="0"/>
        <w:noProof/>
      </w:rPr>
      <w:t>1</w:t>
    </w:r>
    <w:r w:rsidR="005E1F05" w:rsidRPr="008B3548">
      <w:rPr>
        <w:rStyle w:val="INABFooterDateIssueChar"/>
        <w:rFonts w:ascii="Calibri" w:hAnsi="Calibri"/>
        <w:i w:val="0"/>
      </w:rPr>
      <w:fldChar w:fldCharType="end"/>
    </w:r>
    <w:r w:rsidR="005E1F05" w:rsidRPr="008B3548">
      <w:rPr>
        <w:rStyle w:val="INABFooterDateIssueChar"/>
        <w:rFonts w:ascii="Calibri" w:hAnsi="Calibri"/>
        <w:i w:val="0"/>
      </w:rPr>
      <w:t xml:space="preserve"> </w:t>
    </w:r>
    <w:r w:rsidR="005E1F05" w:rsidRPr="008B3548">
      <w:rPr>
        <w:rStyle w:val="INABFooterDateIssueChar"/>
        <w:rFonts w:ascii="Calibri" w:hAnsi="Calibri"/>
      </w:rPr>
      <w:t xml:space="preserve">of </w:t>
    </w:r>
    <w:r w:rsidR="005E1F05" w:rsidRPr="008B3548">
      <w:rPr>
        <w:rStyle w:val="INABFooterDateIssueChar"/>
        <w:rFonts w:ascii="Calibri" w:hAnsi="Calibri"/>
      </w:rPr>
      <w:fldChar w:fldCharType="begin"/>
    </w:r>
    <w:r w:rsidR="005E1F05" w:rsidRPr="008B3548">
      <w:rPr>
        <w:rStyle w:val="INABFooterDateIssueChar"/>
        <w:rFonts w:ascii="Calibri" w:hAnsi="Calibri"/>
      </w:rPr>
      <w:instrText xml:space="preserve"> NUMPAGES </w:instrText>
    </w:r>
    <w:r w:rsidR="005E1F05" w:rsidRPr="008B3548">
      <w:rPr>
        <w:rStyle w:val="INABFooterDateIssueChar"/>
        <w:rFonts w:ascii="Calibri" w:hAnsi="Calibri"/>
      </w:rPr>
      <w:fldChar w:fldCharType="separate"/>
    </w:r>
    <w:r w:rsidR="005477AE">
      <w:rPr>
        <w:rStyle w:val="INABFooterDateIssueChar"/>
        <w:rFonts w:ascii="Calibri" w:hAnsi="Calibri"/>
        <w:noProof/>
      </w:rPr>
      <w:t>3</w:t>
    </w:r>
    <w:r w:rsidR="005E1F05" w:rsidRPr="008B3548">
      <w:rPr>
        <w:rStyle w:val="INABFooterDateIssueChar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E9" w:rsidRDefault="003D6EE9" w:rsidP="00215C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EE9" w:rsidRDefault="003D6EE9" w:rsidP="00E12898">
    <w:pPr>
      <w:pStyle w:val="Footer"/>
      <w:ind w:right="360"/>
    </w:pPr>
  </w:p>
  <w:p w:rsidR="00D91CBC" w:rsidRDefault="00D91C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10" w:rsidRDefault="00A57310">
      <w:r>
        <w:separator/>
      </w:r>
    </w:p>
  </w:footnote>
  <w:footnote w:type="continuationSeparator" w:id="0">
    <w:p w:rsidR="00A57310" w:rsidRDefault="00A5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D9" w:rsidRPr="006E67D9" w:rsidRDefault="006E67D9" w:rsidP="006E67D9">
    <w:pPr>
      <w:pStyle w:val="Header"/>
      <w:ind w:left="-709"/>
      <w:rPr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-448110</wp:posOffset>
          </wp:positionH>
          <wp:positionV relativeFrom="paragraph">
            <wp:posOffset>9616</wp:posOffset>
          </wp:positionV>
          <wp:extent cx="10677600" cy="1062000"/>
          <wp:effectExtent l="0" t="0" r="0" b="5080"/>
          <wp:wrapNone/>
          <wp:docPr id="86" name="Picture 86" descr="474_INAB_P&amp;G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4_INAB_P&amp;G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4" b="40776"/>
                  <a:stretch/>
                </pic:blipFill>
                <pic:spPr bwMode="auto">
                  <a:xfrm>
                    <a:off x="0" y="0"/>
                    <a:ext cx="10677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AE4" w:rsidRPr="006E67D9" w:rsidRDefault="00126AE4" w:rsidP="006E67D9">
    <w:pPr>
      <w:pStyle w:val="Header"/>
      <w:ind w:left="-709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BC" w:rsidRPr="00126AE4" w:rsidRDefault="00D91CBC" w:rsidP="00126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6BD0"/>
    <w:multiLevelType w:val="hybridMultilevel"/>
    <w:tmpl w:val="1A98968E"/>
    <w:lvl w:ilvl="0" w:tplc="75547C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5F"/>
    <w:rsid w:val="00002E5A"/>
    <w:rsid w:val="000B0A6D"/>
    <w:rsid w:val="00114B77"/>
    <w:rsid w:val="00126AE4"/>
    <w:rsid w:val="0015694A"/>
    <w:rsid w:val="0016540B"/>
    <w:rsid w:val="0018662F"/>
    <w:rsid w:val="001C26B5"/>
    <w:rsid w:val="001F6EB8"/>
    <w:rsid w:val="00215CA1"/>
    <w:rsid w:val="002921E9"/>
    <w:rsid w:val="002C38AB"/>
    <w:rsid w:val="002C4676"/>
    <w:rsid w:val="003100CB"/>
    <w:rsid w:val="00322809"/>
    <w:rsid w:val="0033492F"/>
    <w:rsid w:val="0033586D"/>
    <w:rsid w:val="003D6EE9"/>
    <w:rsid w:val="00405DF5"/>
    <w:rsid w:val="004C5E44"/>
    <w:rsid w:val="004F0541"/>
    <w:rsid w:val="00520C68"/>
    <w:rsid w:val="005368BE"/>
    <w:rsid w:val="005477AE"/>
    <w:rsid w:val="00557499"/>
    <w:rsid w:val="00566580"/>
    <w:rsid w:val="005E1F05"/>
    <w:rsid w:val="00613431"/>
    <w:rsid w:val="006C14AA"/>
    <w:rsid w:val="006C6102"/>
    <w:rsid w:val="006E207C"/>
    <w:rsid w:val="006E67D9"/>
    <w:rsid w:val="00722EDC"/>
    <w:rsid w:val="00792DB5"/>
    <w:rsid w:val="007F5677"/>
    <w:rsid w:val="0093206F"/>
    <w:rsid w:val="00965D36"/>
    <w:rsid w:val="009C4246"/>
    <w:rsid w:val="009E4988"/>
    <w:rsid w:val="00A46AB0"/>
    <w:rsid w:val="00A57310"/>
    <w:rsid w:val="00A66F4E"/>
    <w:rsid w:val="00A90B21"/>
    <w:rsid w:val="00AA738C"/>
    <w:rsid w:val="00AB0E0E"/>
    <w:rsid w:val="00BC0510"/>
    <w:rsid w:val="00BF0A69"/>
    <w:rsid w:val="00C8075F"/>
    <w:rsid w:val="00C92755"/>
    <w:rsid w:val="00CC04BB"/>
    <w:rsid w:val="00D12269"/>
    <w:rsid w:val="00D55F7A"/>
    <w:rsid w:val="00D60EEF"/>
    <w:rsid w:val="00D91CBC"/>
    <w:rsid w:val="00DF225A"/>
    <w:rsid w:val="00E11E2E"/>
    <w:rsid w:val="00E12898"/>
    <w:rsid w:val="00E24AC7"/>
    <w:rsid w:val="00E4746B"/>
    <w:rsid w:val="00F0537D"/>
    <w:rsid w:val="00F21F55"/>
    <w:rsid w:val="00F65935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1FB0E7-CB6C-45D2-BD64-A798CC06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94A"/>
    <w:pPr>
      <w:widowControl w:val="0"/>
      <w:spacing w:before="120"/>
      <w:jc w:val="both"/>
    </w:pPr>
    <w:rPr>
      <w:rFonts w:ascii="Arial" w:hAnsi="Arial" w:cs="Arial"/>
      <w:b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289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12898"/>
  </w:style>
  <w:style w:type="paragraph" w:styleId="Header">
    <w:name w:val="header"/>
    <w:basedOn w:val="Normal"/>
    <w:link w:val="HeaderChar"/>
    <w:rsid w:val="006C610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8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07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B21"/>
    <w:pPr>
      <w:widowControl/>
      <w:spacing w:before="0"/>
      <w:ind w:left="720"/>
      <w:jc w:val="left"/>
    </w:pPr>
    <w:rPr>
      <w:rFonts w:ascii="Calibri" w:eastAsiaTheme="minorHAnsi" w:hAnsi="Calibri" w:cs="Calibri"/>
      <w:b w:val="0"/>
      <w:sz w:val="22"/>
      <w:szCs w:val="22"/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33586D"/>
    <w:rPr>
      <w:rFonts w:ascii="Arial" w:hAnsi="Arial" w:cs="Arial"/>
      <w:b/>
      <w:lang w:val="en-US" w:eastAsia="nl-NL"/>
    </w:rPr>
  </w:style>
  <w:style w:type="paragraph" w:styleId="BalloonText">
    <w:name w:val="Balloon Text"/>
    <w:basedOn w:val="Normal"/>
    <w:link w:val="BalloonTextChar"/>
    <w:rsid w:val="0033586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6D"/>
    <w:rPr>
      <w:rFonts w:ascii="Tahoma" w:hAnsi="Tahoma" w:cs="Tahoma"/>
      <w:b/>
      <w:sz w:val="16"/>
      <w:szCs w:val="16"/>
      <w:lang w:val="en-US" w:eastAsia="nl-NL"/>
    </w:rPr>
  </w:style>
  <w:style w:type="paragraph" w:customStyle="1" w:styleId="INABFooterheading">
    <w:name w:val="INAB_Footer heading"/>
    <w:basedOn w:val="Normal"/>
    <w:link w:val="INABFooterheadingChar"/>
    <w:rsid w:val="0033586D"/>
    <w:pPr>
      <w:widowControl/>
      <w:pBdr>
        <w:top w:val="single" w:sz="6" w:space="1" w:color="3B7D74"/>
      </w:pBdr>
      <w:tabs>
        <w:tab w:val="left" w:pos="851"/>
        <w:tab w:val="left" w:pos="6521"/>
        <w:tab w:val="right" w:pos="8505"/>
      </w:tabs>
      <w:spacing w:before="0"/>
      <w:jc w:val="left"/>
    </w:pPr>
    <w:rPr>
      <w:rFonts w:ascii="Trebuchet MS" w:hAnsi="Trebuchet MS" w:cs="Times New Roman"/>
      <w:b w:val="0"/>
      <w:color w:val="008080"/>
      <w:lang w:val="en-GB" w:eastAsia="en-US"/>
    </w:rPr>
  </w:style>
  <w:style w:type="character" w:customStyle="1" w:styleId="INABFooterheadingChar">
    <w:name w:val="INAB_Footer heading Char"/>
    <w:link w:val="INABFooterheading"/>
    <w:rsid w:val="0033586D"/>
    <w:rPr>
      <w:rFonts w:ascii="Trebuchet MS" w:hAnsi="Trebuchet MS"/>
      <w:color w:val="008080"/>
      <w:lang w:val="en-GB" w:eastAsia="en-US"/>
    </w:rPr>
  </w:style>
  <w:style w:type="paragraph" w:customStyle="1" w:styleId="INABFooterDateIssue">
    <w:name w:val="INAB_FooterDate/Issue"/>
    <w:basedOn w:val="Normal"/>
    <w:link w:val="INABFooterDateIssueChar"/>
    <w:rsid w:val="0033586D"/>
    <w:pPr>
      <w:widowControl/>
      <w:tabs>
        <w:tab w:val="left" w:pos="851"/>
        <w:tab w:val="left" w:pos="6521"/>
        <w:tab w:val="right" w:pos="8505"/>
      </w:tabs>
      <w:spacing w:before="0"/>
      <w:jc w:val="left"/>
    </w:pPr>
    <w:rPr>
      <w:rFonts w:ascii="Trebuchet MS" w:hAnsi="Trebuchet MS" w:cs="Times New Roman"/>
      <w:b w:val="0"/>
      <w:i/>
      <w:color w:val="008080"/>
      <w:sz w:val="16"/>
      <w:szCs w:val="16"/>
      <w:lang w:val="en-GB" w:eastAsia="en-US"/>
    </w:rPr>
  </w:style>
  <w:style w:type="character" w:customStyle="1" w:styleId="INABFooterDateIssueChar">
    <w:name w:val="INAB_FooterDate/Issue Char"/>
    <w:link w:val="INABFooterDateIssue"/>
    <w:rsid w:val="0033586D"/>
    <w:rPr>
      <w:rFonts w:ascii="Trebuchet MS" w:hAnsi="Trebuchet MS"/>
      <w:i/>
      <w:color w:val="008080"/>
      <w:sz w:val="16"/>
      <w:szCs w:val="16"/>
      <w:lang w:val="en-GB" w:eastAsia="en-US"/>
    </w:rPr>
  </w:style>
  <w:style w:type="paragraph" w:customStyle="1" w:styleId="INABFormHeading">
    <w:name w:val="INAB_Form Heading"/>
    <w:basedOn w:val="Normal"/>
    <w:rsid w:val="005E1F05"/>
    <w:pPr>
      <w:widowControl/>
      <w:spacing w:before="0" w:line="400" w:lineRule="exact"/>
      <w:jc w:val="left"/>
    </w:pPr>
    <w:rPr>
      <w:rFonts w:ascii="Trebuchet MS" w:hAnsi="Trebuchet MS"/>
      <w:color w:val="008080"/>
      <w:sz w:val="32"/>
      <w:szCs w:val="32"/>
      <w:lang w:val="en-IE" w:eastAsia="en-US"/>
    </w:rPr>
  </w:style>
  <w:style w:type="paragraph" w:customStyle="1" w:styleId="INABFormCode">
    <w:name w:val="INAB_Form Code"/>
    <w:basedOn w:val="Normal"/>
    <w:rsid w:val="005E1F05"/>
    <w:pPr>
      <w:widowControl/>
      <w:spacing w:before="0" w:line="400" w:lineRule="exact"/>
      <w:jc w:val="right"/>
    </w:pPr>
    <w:rPr>
      <w:rFonts w:ascii="Trebuchet MS" w:hAnsi="Trebuchet MS"/>
      <w:bCs/>
      <w:sz w:val="28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5E1F05"/>
    <w:rPr>
      <w:rFonts w:ascii="Arial" w:hAnsi="Arial" w:cs="Arial"/>
      <w:b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b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_duff\AppData\Local\Microsoft\Windows\INetCache\Content.Outlook\Z5URDQDL\FORMGLPActiviti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4189-036E-4829-90A8-62E7521C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FORMGLPActivities.dot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3: STANDARD FORM OF TEST FACILITY’S GLP ACTIVITIES</vt:lpstr>
    </vt:vector>
  </TitlesOfParts>
  <Company>ISP-WIV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3: STANDARD FORM OF TEST FACILITY’S GLP ACTIVITIES</dc:title>
  <dc:creator>Adrienne Duff</dc:creator>
  <cp:lastModifiedBy>Michelle Kelly</cp:lastModifiedBy>
  <cp:revision>2</cp:revision>
  <cp:lastPrinted>2009-12-23T13:46:00Z</cp:lastPrinted>
  <dcterms:created xsi:type="dcterms:W3CDTF">2020-04-07T10:26:00Z</dcterms:created>
  <dcterms:modified xsi:type="dcterms:W3CDTF">2020-04-07T10:26:00Z</dcterms:modified>
</cp:coreProperties>
</file>